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C8" w:rsidRDefault="001667C8" w:rsidP="001667C8">
      <w:pPr>
        <w:spacing w:before="480" w:after="240" w:line="240" w:lineRule="atLeast"/>
        <w:outlineLvl w:val="2"/>
        <w:rPr>
          <w:rFonts w:ascii="Times New Roman" w:hAnsi="Times New Roman"/>
          <w:b/>
          <w:i/>
          <w:color w:val="0F1115"/>
        </w:rPr>
      </w:pPr>
      <w:bookmarkStart w:id="0" w:name="_GoBack"/>
      <w:r>
        <w:rPr>
          <w:rFonts w:ascii="Times New Roman" w:hAnsi="Times New Roman"/>
          <w:b/>
          <w:i/>
          <w:color w:val="0F1115"/>
        </w:rPr>
        <w:t>Административная ответственность несовершеннолетних</w:t>
      </w:r>
      <w:bookmarkEnd w:id="0"/>
      <w:r>
        <w:rPr>
          <w:rFonts w:ascii="Times New Roman" w:hAnsi="Times New Roman"/>
          <w:b/>
          <w:i/>
          <w:color w:val="0F1115"/>
        </w:rPr>
        <w:t>: Где граница шалости и правонарушения? Штраф, учет, ответственность: Что такое КоАП РФ для подростка?</w:t>
      </w:r>
    </w:p>
    <w:p w:rsidR="001667C8" w:rsidRDefault="001667C8" w:rsidP="001667C8">
      <w:pPr>
        <w:spacing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 16 лет наступает административная ответственность. Это означает, что за многие проступки, которые кажутся «безобидной шалостью», можно получить серьезное наказание по Кодексу об административных правонарушениях РФ (КоАП РФ).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1. Повреждение или порча имущества (в </w:t>
      </w:r>
      <w:proofErr w:type="spellStart"/>
      <w:r>
        <w:rPr>
          <w:rFonts w:ascii="Times New Roman" w:hAnsi="Times New Roman"/>
          <w:color w:val="0F1115"/>
        </w:rPr>
        <w:t>т.ч</w:t>
      </w:r>
      <w:proofErr w:type="spellEnd"/>
      <w:r>
        <w:rPr>
          <w:rFonts w:ascii="Times New Roman" w:hAnsi="Times New Roman"/>
          <w:color w:val="0F1115"/>
        </w:rPr>
        <w:t>. граффити)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Статья 7.17 КоАП РФ: Уничтожение или повреждение чужого имущества, если не причинен значительный ущерб. Наказание: штраф от 300 до 500 руб.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Рисование на стенах зданий, порча скамеек, остановок подпадает под эту статью. Значительный ущерб определяется индивидуально, </w:t>
      </w:r>
      <w:proofErr w:type="gramStart"/>
      <w:r>
        <w:rPr>
          <w:rFonts w:ascii="Times New Roman" w:hAnsi="Times New Roman"/>
          <w:color w:val="0F1115"/>
        </w:rPr>
        <w:t>и</w:t>
      </w:r>
      <w:proofErr w:type="gramEnd"/>
      <w:r>
        <w:rPr>
          <w:rFonts w:ascii="Times New Roman" w:hAnsi="Times New Roman"/>
          <w:color w:val="0F1115"/>
        </w:rPr>
        <w:t xml:space="preserve"> если он есть, может наступить уголовная ответственность.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2. Мелкое хулиганство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Статья 20.1 КоАП РФ: Нецензурная брань в общественных местах, оскорбительное приставание к гражданам, повреждение чужого имущества.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Это то, что часто происходит «на эмоциях» или «на спор». Наказание: штраф от 500 до 1000 руб. или административный арест до 15 суток.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3. Потребление алкоголя и появление в состоянии опьянения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Статья 20.20 КоАП РФ: Распитие алкогольной продукции в запрещенных общественных местах (улицы, стадионы, парки, транспорт). Наказание: штраф от 500 до 1500 руб.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Статья 20.21 КоАП РФ: Появление в общественных местах в состоянии опьянения, оскорбляющем человеческое достоинство и общественную нравственность. Наказание: штраф от 500 до 1500 руб. или арест до 15 суток.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4. Нарушение правил дорожного движения пешеходом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Статья 12.29 КоАП РФ: Нарушение ПДД пешеходом или пассажиром. Наказание: предупреждение или штраф 500 руб.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Переход в неположенном месте, на красный свет, движение по проезжей части при наличии тротуара — все это нарушения.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Последствия — серьезнее, чем кажется: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Штраф платят родители несовершеннолетнего.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Информация об административном правонарушении вносится в базу данных органов внутренних дел.</w:t>
      </w:r>
    </w:p>
    <w:p w:rsidR="001667C8" w:rsidRDefault="001667C8" w:rsidP="001667C8">
      <w:pPr>
        <w:spacing w:line="240" w:lineRule="atLeast"/>
        <w:ind w:left="360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 16 лет нарушитель может быть поставлен на профилактический учет в подразделение по делам несовершеннолетних (ПДН), что создает сложности при поступлении в некоторые учебные заведения и при трудоустройстве.</w:t>
      </w:r>
    </w:p>
    <w:p w:rsidR="001667C8" w:rsidRDefault="001667C8" w:rsidP="001667C8">
      <w:pPr>
        <w:spacing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lastRenderedPageBreak/>
        <w:t>Вывод: Закон проводит четкую грань между поведением и правонарушением. Прежде чем совершить «безобидную» выходку, подумайте о ее реальных правовых последствиях.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27"/>
    <w:rsid w:val="001667C8"/>
    <w:rsid w:val="00290DBA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E6BB-6F98-40BC-A7DD-977BD599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C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2026-02-09T11:02:00Z</dcterms:created>
  <dcterms:modified xsi:type="dcterms:W3CDTF">2026-02-09T11:03:00Z</dcterms:modified>
</cp:coreProperties>
</file>